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97C" w:rsidRDefault="008A5B1B" w:rsidP="00120F2D">
      <w:pPr>
        <w:rPr>
          <w:rFonts w:ascii="ＭＳ Ｐゴシック" w:eastAsia="ＭＳ Ｐゴシック" w:hAnsi="ＭＳ Ｐゴシック"/>
          <w:b/>
          <w:sz w:val="36"/>
        </w:rPr>
      </w:pPr>
      <w:r>
        <w:rPr>
          <w:rFonts w:ascii="ＭＳ Ｐゴシック" w:eastAsia="ＭＳ Ｐゴシック" w:hAnsi="ＭＳ Ｐゴシック" w:hint="eastAsia"/>
          <w:b/>
          <w:sz w:val="36"/>
        </w:rPr>
        <w:t>相手意識を育む</w:t>
      </w:r>
      <w:r w:rsidR="00780408">
        <w:rPr>
          <w:rFonts w:ascii="ＭＳ Ｐゴシック" w:eastAsia="ＭＳ Ｐゴシック" w:hAnsi="ＭＳ Ｐゴシック" w:hint="eastAsia"/>
          <w:b/>
          <w:sz w:val="36"/>
        </w:rPr>
        <w:t>言葉がけ</w:t>
      </w:r>
    </w:p>
    <w:tbl>
      <w:tblPr>
        <w:tblpPr w:leftFromText="142" w:rightFromText="142" w:vertAnchor="page" w:horzAnchor="margin" w:tblpY="2346"/>
        <w:tblW w:w="15725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84"/>
        <w:gridCol w:w="6277"/>
        <w:gridCol w:w="4253"/>
        <w:gridCol w:w="4111"/>
      </w:tblGrid>
      <w:tr w:rsidR="00FC683C" w:rsidRPr="001750F8" w:rsidTr="00FD1292">
        <w:trPr>
          <w:trHeight w:val="401"/>
        </w:trPr>
        <w:tc>
          <w:tcPr>
            <w:tcW w:w="10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83C" w:rsidRPr="00A14102" w:rsidRDefault="00FC683C" w:rsidP="00120F2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6"/>
              </w:rPr>
            </w:pPr>
            <w:r w:rsidRPr="00A1410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6"/>
              </w:rPr>
              <w:t xml:space="preserve">　</w:t>
            </w:r>
          </w:p>
        </w:tc>
        <w:tc>
          <w:tcPr>
            <w:tcW w:w="627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FC683C" w:rsidRPr="00A14102" w:rsidRDefault="00780408" w:rsidP="007F43F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6"/>
              </w:rPr>
              <w:t>期待される言葉がけ</w:t>
            </w:r>
            <w:r w:rsidR="007F43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6"/>
              </w:rPr>
              <w:t>の効果</w:t>
            </w:r>
          </w:p>
        </w:tc>
        <w:tc>
          <w:tcPr>
            <w:tcW w:w="425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83C" w:rsidRPr="00A14102" w:rsidRDefault="00780408" w:rsidP="00120F2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6"/>
              </w:rPr>
              <w:t>児童の姿を認める言葉が</w:t>
            </w:r>
            <w:r w:rsidR="007F43FD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6"/>
              </w:rPr>
              <w:t>け</w:t>
            </w:r>
          </w:p>
        </w:tc>
        <w:tc>
          <w:tcPr>
            <w:tcW w:w="41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83C" w:rsidRPr="001750F8" w:rsidRDefault="009456C7" w:rsidP="009456C7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指導者</w:t>
            </w:r>
            <w:r w:rsidR="0078040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が感じた</w:t>
            </w:r>
            <w:r w:rsidR="00FC683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こ</w:t>
            </w:r>
            <w:r w:rsidR="0078040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</w:rPr>
              <w:t>とを伝える言葉がけ</w:t>
            </w:r>
          </w:p>
        </w:tc>
      </w:tr>
      <w:tr w:rsidR="00FC683C" w:rsidRPr="001750F8" w:rsidTr="00FD1292">
        <w:trPr>
          <w:trHeight w:val="722"/>
        </w:trPr>
        <w:tc>
          <w:tcPr>
            <w:tcW w:w="108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83C" w:rsidRPr="00A14102" w:rsidRDefault="00FC683C" w:rsidP="00120F2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6"/>
              </w:rPr>
            </w:pPr>
            <w:r w:rsidRPr="00A1410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6"/>
              </w:rPr>
              <w:t>伝える</w:t>
            </w:r>
          </w:p>
        </w:tc>
        <w:tc>
          <w:tcPr>
            <w:tcW w:w="627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FC683C" w:rsidRPr="001750F8" w:rsidRDefault="00D45CE1" w:rsidP="00721540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  <w:r w:rsidRPr="0016045A">
              <w:rPr>
                <w:rFonts w:ascii="ＭＳ Ｐゴシック" w:eastAsia="ＭＳ Ｐゴシック" w:hAnsi="ＭＳ Ｐゴシック" w:cs="ＭＳ Ｐゴシック" w:hint="eastAsia"/>
                <w:noProof/>
                <w:color w:val="000000"/>
                <w:kern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7FFB8FEE" wp14:editId="70CD8F20">
                      <wp:simplePos x="0" y="0"/>
                      <wp:positionH relativeFrom="column">
                        <wp:posOffset>809576</wp:posOffset>
                      </wp:positionH>
                      <wp:positionV relativeFrom="paragraph">
                        <wp:posOffset>1199721</wp:posOffset>
                      </wp:positionV>
                      <wp:extent cx="2992120" cy="509270"/>
                      <wp:effectExtent l="247650" t="19050" r="17780" b="24130"/>
                      <wp:wrapNone/>
                      <wp:docPr id="8" name="角丸四角形吹き出し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92120" cy="509270"/>
                              </a:xfrm>
                              <a:prstGeom prst="wedgeRoundRectCallout">
                                <a:avLst>
                                  <a:gd name="adj1" fmla="val -56161"/>
                                  <a:gd name="adj2" fmla="val 29259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28575" cap="flat" cmpd="sng" algn="ctr"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FC683C" w:rsidRPr="009A0A8C" w:rsidRDefault="00FC683C" w:rsidP="00120F2D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sz w:val="18"/>
                                    </w:rPr>
                                  </w:pPr>
                                  <w:r w:rsidRPr="009A0A8C"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sz w:val="18"/>
                                    </w:rPr>
                                    <w:t>伝えようとしてくれている</w:t>
                                  </w:r>
                                  <w:r w:rsidRPr="009A0A8C"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sz w:val="18"/>
                                    </w:rPr>
                                    <w:t>気持ち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sz w:val="18"/>
                                    </w:rPr>
                                    <w:t>が伝わってきて</w:t>
                                  </w:r>
                                  <w:r w:rsidR="0059796F"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sz w:val="18"/>
                                    </w:rPr>
                                    <w:t>嬉しい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sz w:val="18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FB8FEE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8" o:spid="_x0000_s1026" type="#_x0000_t62" style="position:absolute;margin-left:63.75pt;margin-top:94.45pt;width:235.6pt;height:40.1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" adj="-1331,17120" fillcolor="window" strokecolor="#a6a6a6" strokeweight="2.25pt">
                      <v:textbox>
                        <w:txbxContent>
                          <w:p w:rsidR="00FC683C" w:rsidRPr="009A0A8C" w:rsidRDefault="00FC683C" w:rsidP="00120F2D">
                            <w:pP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18"/>
                              </w:rPr>
                            </w:pPr>
                            <w:r w:rsidRPr="009A0A8C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18"/>
                              </w:rPr>
                              <w:t>伝えようとしてくれている</w:t>
                            </w:r>
                            <w:r w:rsidRPr="009A0A8C"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18"/>
                              </w:rPr>
                              <w:t>気持ち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18"/>
                              </w:rPr>
                              <w:t>が伝わってきて</w:t>
                            </w:r>
                            <w:r w:rsidR="0059796F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18"/>
                              </w:rPr>
                              <w:t>嬉しい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18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D1292" w:rsidRPr="0016045A">
              <w:rPr>
                <w:rFonts w:ascii="ＭＳ Ｐゴシック" w:eastAsia="ＭＳ Ｐゴシック" w:hAnsi="ＭＳ Ｐゴシック" w:cs="ＭＳ Ｐゴシック" w:hint="eastAsia"/>
                <w:noProof/>
                <w:color w:val="000000"/>
                <w:kern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18F8AD99" wp14:editId="17287A83">
                      <wp:simplePos x="0" y="0"/>
                      <wp:positionH relativeFrom="column">
                        <wp:posOffset>766115</wp:posOffset>
                      </wp:positionH>
                      <wp:positionV relativeFrom="paragraph">
                        <wp:posOffset>1971419</wp:posOffset>
                      </wp:positionV>
                      <wp:extent cx="2085975" cy="590550"/>
                      <wp:effectExtent l="19050" t="19050" r="238125" b="57150"/>
                      <wp:wrapNone/>
                      <wp:docPr id="4" name="角丸四角形吹き出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85975" cy="590550"/>
                              </a:xfrm>
                              <a:prstGeom prst="wedgeRoundRectCallout">
                                <a:avLst>
                                  <a:gd name="adj1" fmla="val 58353"/>
                                  <a:gd name="adj2" fmla="val 13249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  <a:ln w="28575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C683C" w:rsidRPr="009A0A8C" w:rsidRDefault="00FC683C" w:rsidP="00120F2D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sz w:val="18"/>
                                    </w:rPr>
                                    <w:t>相手は</w:t>
                                  </w:r>
                                  <w:r w:rsidRPr="009A0A8C"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sz w:val="18"/>
                                    </w:rPr>
                                    <w:t>そんな風に</w:t>
                                  </w:r>
                                  <w:r w:rsidRPr="009A0A8C"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sz w:val="18"/>
                                    </w:rPr>
                                    <w:t>思っていたんだ。</w:t>
                                  </w:r>
                                </w:p>
                                <w:p w:rsidR="00FC683C" w:rsidRPr="009A0A8C" w:rsidRDefault="00FC683C" w:rsidP="00120F2D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sz w:val="18"/>
                                    </w:rPr>
                                  </w:pPr>
                                  <w:r w:rsidRPr="009A0A8C"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sz w:val="18"/>
                                    </w:rPr>
                                    <w:t>もっと伝えたいな</w:t>
                                  </w:r>
                                  <w:r w:rsidRPr="009A0A8C"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sz w:val="18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F8AD99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4" o:spid="_x0000_s1026" type="#_x0000_t62" style="position:absolute;margin-left:60.3pt;margin-top:155.25pt;width:164.25pt;height:46.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" adj="23404,13662" fillcolor="white [3212]" strokecolor="#a5a5a5 [2092]" strokeweight="2.25pt">
                      <v:textbox>
                        <w:txbxContent>
                          <w:p w:rsidR="00FC683C" w:rsidRPr="009A0A8C" w:rsidRDefault="00FC683C" w:rsidP="00120F2D">
                            <w:pP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18"/>
                              </w:rPr>
                              <w:t>相手は</w:t>
                            </w:r>
                            <w:r w:rsidRPr="009A0A8C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18"/>
                              </w:rPr>
                              <w:t>そんな風に</w:t>
                            </w:r>
                            <w:r w:rsidRPr="009A0A8C"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18"/>
                              </w:rPr>
                              <w:t>思っていたんだ。</w:t>
                            </w:r>
                          </w:p>
                          <w:p w:rsidR="00FC683C" w:rsidRPr="009A0A8C" w:rsidRDefault="00FC683C" w:rsidP="00120F2D">
                            <w:pP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18"/>
                              </w:rPr>
                            </w:pPr>
                            <w:r w:rsidRPr="009A0A8C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18"/>
                              </w:rPr>
                              <w:t>もっと伝えたいな</w:t>
                            </w:r>
                            <w:r w:rsidRPr="009A0A8C"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18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C683C" w:rsidRPr="0016045A">
              <w:rPr>
                <w:rFonts w:ascii="ＭＳ Ｐゴシック" w:eastAsia="ＭＳ Ｐゴシック" w:hAnsi="ＭＳ Ｐゴシック" w:cs="ＭＳ Ｐゴシック" w:hint="eastAsia"/>
                <w:noProof/>
                <w:color w:val="000000"/>
                <w:kern w:val="0"/>
                <w:sz w:val="20"/>
              </w:rPr>
              <w:drawing>
                <wp:anchor distT="0" distB="0" distL="114300" distR="114300" simplePos="0" relativeHeight="251762688" behindDoc="0" locked="0" layoutInCell="1" allowOverlap="1" wp14:anchorId="4B7A371C" wp14:editId="2AA10A29">
                  <wp:simplePos x="0" y="0"/>
                  <wp:positionH relativeFrom="column">
                    <wp:posOffset>3133025</wp:posOffset>
                  </wp:positionH>
                  <wp:positionV relativeFrom="paragraph">
                    <wp:posOffset>1980631</wp:posOffset>
                  </wp:positionV>
                  <wp:extent cx="748083" cy="672465"/>
                  <wp:effectExtent l="0" t="0" r="0" b="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ガッツポー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083" cy="672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C683C" w:rsidRPr="0016045A">
              <w:rPr>
                <w:rFonts w:ascii="ＭＳ Ｐゴシック" w:eastAsia="ＭＳ Ｐゴシック" w:hAnsi="ＭＳ Ｐゴシック" w:cs="ＭＳ Ｐゴシック" w:hint="eastAsia"/>
                <w:noProof/>
                <w:color w:val="000000"/>
                <w:kern w:val="0"/>
                <w:sz w:val="20"/>
              </w:rPr>
              <w:drawing>
                <wp:anchor distT="0" distB="0" distL="114300" distR="114300" simplePos="0" relativeHeight="251761664" behindDoc="0" locked="0" layoutInCell="1" allowOverlap="1" wp14:anchorId="06F0A259" wp14:editId="5890F0FE">
                  <wp:simplePos x="0" y="0"/>
                  <wp:positionH relativeFrom="column">
                    <wp:posOffset>-56808</wp:posOffset>
                  </wp:positionH>
                  <wp:positionV relativeFrom="paragraph">
                    <wp:posOffset>1033732</wp:posOffset>
                  </wp:positionV>
                  <wp:extent cx="795020" cy="971550"/>
                  <wp:effectExtent l="0" t="0" r="0" b="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ジェスチャー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5020" cy="971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814D4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</w:rPr>
              <w:t>「あなたのことを</w:t>
            </w:r>
            <w:bookmarkStart w:id="0" w:name="_GoBack"/>
            <w:bookmarkEnd w:id="0"/>
            <w:r w:rsidR="00721540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</w:rPr>
              <w:t>知ることができて嬉しい</w:t>
            </w:r>
            <w:r w:rsidR="00FC683C" w:rsidRPr="001750F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</w:rPr>
              <w:t>」</w:t>
            </w:r>
            <w:r w:rsidR="00FC683C" w:rsidRPr="0016045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</w:rPr>
              <w:t>「伝えようとして</w:t>
            </w:r>
            <w:r w:rsidR="00FC683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</w:rPr>
              <w:t>く</w:t>
            </w:r>
            <w:r w:rsidR="00FC683C" w:rsidRPr="0016045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</w:rPr>
              <w:t>れている気持ちが伝わってきて</w:t>
            </w:r>
            <w:r w:rsidR="0059796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</w:rPr>
              <w:t>嬉しい</w:t>
            </w:r>
            <w:r w:rsidR="00FC683C" w:rsidRPr="0016045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</w:rPr>
              <w:t>」</w:t>
            </w:r>
            <w:r w:rsidR="00FC683C" w:rsidRPr="001750F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</w:rPr>
              <w:t>といった</w:t>
            </w:r>
            <w:r w:rsidR="00FC683C" w:rsidRPr="0016045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</w:rPr>
              <w:t>，</w:t>
            </w:r>
            <w:r w:rsidR="00FC683C" w:rsidRPr="001750F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</w:rPr>
              <w:t>聞き手</w:t>
            </w:r>
            <w:r w:rsidR="00FC683C" w:rsidRPr="0016045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</w:rPr>
              <w:t>の立場から</w:t>
            </w:r>
            <w:r w:rsidR="00FC683C" w:rsidRPr="001750F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</w:rPr>
              <w:t>感想を伝えることで，</w:t>
            </w:r>
            <w:r w:rsidR="00C5087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</w:rPr>
              <w:t>児童は</w:t>
            </w:r>
            <w:r w:rsidR="00E3488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</w:rPr>
              <w:t>「伝えることのよさ」を実感することができます</w:t>
            </w:r>
            <w:r w:rsidR="00FC683C" w:rsidRPr="0016045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</w:rPr>
              <w:t>。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83C" w:rsidRPr="00A14102" w:rsidRDefault="008E1DC6" w:rsidP="00E348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6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color w:val="000000"/>
                <w:kern w:val="0"/>
                <w:sz w:val="22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769856" behindDoc="0" locked="0" layoutInCell="1" allowOverlap="1">
                      <wp:simplePos x="0" y="0"/>
                      <wp:positionH relativeFrom="column">
                        <wp:posOffset>88265</wp:posOffset>
                      </wp:positionH>
                      <wp:positionV relativeFrom="paragraph">
                        <wp:posOffset>139700</wp:posOffset>
                      </wp:positionV>
                      <wp:extent cx="5078730" cy="4832985"/>
                      <wp:effectExtent l="19050" t="19050" r="26670" b="24765"/>
                      <wp:wrapNone/>
                      <wp:docPr id="2" name="角丸四角形吹き出し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78730" cy="4832985"/>
                              </a:xfrm>
                              <a:prstGeom prst="wedgeRoundRectCallout">
                                <a:avLst>
                                  <a:gd name="adj1" fmla="val -17795"/>
                                  <a:gd name="adj2" fmla="val 7706"/>
                                  <a:gd name="adj3" fmla="val 16667"/>
                                </a:avLst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24537" w:rsidRPr="00671796" w:rsidRDefault="00BA5222" w:rsidP="00BA5222">
                                  <w:pPr>
                                    <w:jc w:val="center"/>
                                    <w:rPr>
                                      <w:rFonts w:ascii="游ゴシック" w:eastAsia="游ゴシック" w:hAnsi="游ゴシック"/>
                                      <w:color w:val="000000" w:themeColor="text1"/>
                                      <w:sz w:val="32"/>
                                    </w:rPr>
                                  </w:pPr>
                                  <w:r w:rsidRPr="00671796">
                                    <w:rPr>
                                      <w:rFonts w:ascii="游ゴシック" w:eastAsia="游ゴシック" w:hAnsi="游ゴシック" w:hint="eastAsia"/>
                                      <w:color w:val="000000" w:themeColor="text1"/>
                                      <w:sz w:val="32"/>
                                    </w:rPr>
                                    <w:t>活動</w:t>
                                  </w:r>
                                  <w:r w:rsidRPr="00671796">
                                    <w:rPr>
                                      <w:rFonts w:ascii="游ゴシック" w:eastAsia="游ゴシック" w:hAnsi="游ゴシック"/>
                                      <w:color w:val="000000" w:themeColor="text1"/>
                                      <w:sz w:val="32"/>
                                    </w:rPr>
                                    <w:t>を通して</w:t>
                                  </w:r>
                                  <w:r w:rsidRPr="00671796">
                                    <w:rPr>
                                      <w:rFonts w:ascii="游ゴシック" w:eastAsia="游ゴシック" w:hAnsi="游ゴシック" w:hint="eastAsia"/>
                                      <w:color w:val="000000" w:themeColor="text1"/>
                                      <w:sz w:val="32"/>
                                    </w:rPr>
                                    <w:t>児童の</w:t>
                                  </w:r>
                                  <w:r w:rsidRPr="00671796">
                                    <w:rPr>
                                      <w:rFonts w:ascii="游ゴシック" w:eastAsia="游ゴシック" w:hAnsi="游ゴシック"/>
                                      <w:color w:val="000000" w:themeColor="text1"/>
                                      <w:sz w:val="32"/>
                                    </w:rPr>
                                    <w:t>どのような姿</w:t>
                                  </w:r>
                                  <w:r w:rsidRPr="00671796">
                                    <w:rPr>
                                      <w:rFonts w:ascii="游ゴシック" w:eastAsia="游ゴシック" w:hAnsi="游ゴシック" w:hint="eastAsia"/>
                                      <w:color w:val="000000" w:themeColor="text1"/>
                                      <w:sz w:val="32"/>
                                    </w:rPr>
                                    <w:t>を大切に</w:t>
                                  </w:r>
                                  <w:r w:rsidRPr="00671796">
                                    <w:rPr>
                                      <w:rFonts w:ascii="游ゴシック" w:eastAsia="游ゴシック" w:hAnsi="游ゴシック"/>
                                      <w:color w:val="000000" w:themeColor="text1"/>
                                      <w:sz w:val="32"/>
                                    </w:rPr>
                                    <w:t>していきたいのか</w:t>
                                  </w:r>
                                  <w:r w:rsidRPr="00671796">
                                    <w:rPr>
                                      <w:rFonts w:ascii="游ゴシック" w:eastAsia="游ゴシック" w:hAnsi="游ゴシック" w:hint="eastAsia"/>
                                      <w:color w:val="000000" w:themeColor="text1"/>
                                      <w:sz w:val="32"/>
                                    </w:rPr>
                                    <w:t>を，</w:t>
                                  </w:r>
                                  <w:r w:rsidRPr="00671796">
                                    <w:rPr>
                                      <w:rFonts w:ascii="游ゴシック" w:eastAsia="游ゴシック" w:hAnsi="游ゴシック"/>
                                      <w:color w:val="000000" w:themeColor="text1"/>
                                      <w:sz w:val="32"/>
                                    </w:rPr>
                                    <w:t>指導者が</w:t>
                                  </w:r>
                                  <w:r w:rsidRPr="00671796">
                                    <w:rPr>
                                      <w:rFonts w:ascii="游ゴシック" w:eastAsia="游ゴシック" w:hAnsi="游ゴシック" w:hint="eastAsia"/>
                                      <w:color w:val="000000" w:themeColor="text1"/>
                                      <w:sz w:val="32"/>
                                    </w:rPr>
                                    <w:t>あらかじめ</w:t>
                                  </w:r>
                                  <w:r w:rsidRPr="00671796">
                                    <w:rPr>
                                      <w:rFonts w:ascii="游ゴシック" w:eastAsia="游ゴシック" w:hAnsi="游ゴシック"/>
                                      <w:color w:val="000000" w:themeColor="text1"/>
                                      <w:sz w:val="32"/>
                                    </w:rPr>
                                    <w:t>整理し，意識して言葉かけを行っていくことで</w:t>
                                  </w:r>
                                  <w:r w:rsidRPr="00671796">
                                    <w:rPr>
                                      <w:rFonts w:ascii="游ゴシック" w:eastAsia="游ゴシック" w:hAnsi="游ゴシック" w:hint="eastAsia"/>
                                      <w:color w:val="000000" w:themeColor="text1"/>
                                      <w:sz w:val="32"/>
                                    </w:rPr>
                                    <w:t>，</w:t>
                                  </w:r>
                                </w:p>
                                <w:p w:rsidR="00BA5222" w:rsidRPr="00671796" w:rsidRDefault="00D24537" w:rsidP="00BA5222">
                                  <w:pPr>
                                    <w:jc w:val="center"/>
                                    <w:rPr>
                                      <w:rFonts w:ascii="游ゴシック" w:eastAsia="游ゴシック" w:hAnsi="游ゴシック"/>
                                      <w:color w:val="000000" w:themeColor="text1"/>
                                      <w:sz w:val="32"/>
                                    </w:rPr>
                                  </w:pPr>
                                  <w:r w:rsidRPr="00671796">
                                    <w:rPr>
                                      <w:rFonts w:ascii="游ゴシック" w:eastAsia="游ゴシック" w:hAnsi="游ゴシック" w:hint="eastAsia"/>
                                      <w:color w:val="000000" w:themeColor="text1"/>
                                      <w:sz w:val="32"/>
                                    </w:rPr>
                                    <w:t>よりよい</w:t>
                                  </w:r>
                                  <w:r w:rsidR="00BA5222" w:rsidRPr="00671796">
                                    <w:rPr>
                                      <w:rFonts w:ascii="游ゴシック" w:eastAsia="游ゴシック" w:hAnsi="游ゴシック"/>
                                      <w:color w:val="000000" w:themeColor="text1"/>
                                      <w:sz w:val="32"/>
                                    </w:rPr>
                                    <w:t>児童の姿</w:t>
                                  </w:r>
                                  <w:r w:rsidR="0059796F">
                                    <w:rPr>
                                      <w:rFonts w:ascii="游ゴシック" w:eastAsia="游ゴシック" w:hAnsi="游ゴシック" w:hint="eastAsia"/>
                                      <w:color w:val="000000" w:themeColor="text1"/>
                                      <w:sz w:val="32"/>
                                    </w:rPr>
                                    <w:t>が期待でき</w:t>
                                  </w:r>
                                  <w:r w:rsidR="00D45CE1" w:rsidRPr="00671796">
                                    <w:rPr>
                                      <w:rFonts w:ascii="游ゴシック" w:eastAsia="游ゴシック" w:hAnsi="游ゴシック"/>
                                      <w:color w:val="000000" w:themeColor="text1"/>
                                      <w:sz w:val="32"/>
                                    </w:rPr>
                                    <w:t>ます。</w:t>
                                  </w:r>
                                </w:p>
                                <w:p w:rsidR="0059796F" w:rsidRDefault="00D45CE1" w:rsidP="009456C7">
                                  <w:pPr>
                                    <w:jc w:val="center"/>
                                    <w:rPr>
                                      <w:rFonts w:ascii="游ゴシック" w:eastAsia="游ゴシック" w:hAnsi="游ゴシック"/>
                                      <w:color w:val="000000" w:themeColor="text1"/>
                                      <w:sz w:val="32"/>
                                    </w:rPr>
                                  </w:pPr>
                                  <w:r w:rsidRPr="00671796">
                                    <w:rPr>
                                      <w:rFonts w:ascii="游ゴシック" w:eastAsia="游ゴシック" w:hAnsi="游ゴシック" w:hint="eastAsia"/>
                                      <w:color w:val="000000" w:themeColor="text1"/>
                                      <w:sz w:val="32"/>
                                    </w:rPr>
                                    <w:t>また</w:t>
                                  </w:r>
                                  <w:r w:rsidRPr="00671796">
                                    <w:rPr>
                                      <w:rFonts w:ascii="游ゴシック" w:eastAsia="游ゴシック" w:hAnsi="游ゴシック"/>
                                      <w:color w:val="000000" w:themeColor="text1"/>
                                      <w:sz w:val="32"/>
                                    </w:rPr>
                                    <w:t>，</w:t>
                                  </w:r>
                                  <w:r w:rsidRPr="00671796">
                                    <w:rPr>
                                      <w:rFonts w:ascii="游ゴシック" w:eastAsia="游ゴシック" w:hAnsi="游ゴシック" w:hint="eastAsia"/>
                                      <w:color w:val="000000" w:themeColor="text1"/>
                                      <w:sz w:val="32"/>
                                    </w:rPr>
                                    <w:t>児童の</w:t>
                                  </w:r>
                                  <w:r w:rsidRPr="00671796">
                                    <w:rPr>
                                      <w:rFonts w:ascii="游ゴシック" w:eastAsia="游ゴシック" w:hAnsi="游ゴシック"/>
                                      <w:color w:val="000000" w:themeColor="text1"/>
                                      <w:sz w:val="32"/>
                                    </w:rPr>
                                    <w:t>姿</w:t>
                                  </w:r>
                                  <w:r w:rsidRPr="00671796">
                                    <w:rPr>
                                      <w:rFonts w:ascii="游ゴシック" w:eastAsia="游ゴシック" w:hAnsi="游ゴシック" w:hint="eastAsia"/>
                                      <w:color w:val="000000" w:themeColor="text1"/>
                                      <w:sz w:val="32"/>
                                    </w:rPr>
                                    <w:t>を</w:t>
                                  </w:r>
                                  <w:r w:rsidRPr="00671796">
                                    <w:rPr>
                                      <w:rFonts w:ascii="游ゴシック" w:eastAsia="游ゴシック" w:hAnsi="游ゴシック"/>
                                      <w:color w:val="000000" w:themeColor="text1"/>
                                      <w:sz w:val="32"/>
                                    </w:rPr>
                                    <w:t>認める言葉がけだけでなく，指導者が「</w:t>
                                  </w:r>
                                  <w:r w:rsidRPr="00671796">
                                    <w:rPr>
                                      <w:rFonts w:ascii="游ゴシック" w:eastAsia="游ゴシック" w:hAnsi="游ゴシック" w:hint="eastAsia"/>
                                      <w:color w:val="000000" w:themeColor="text1"/>
                                      <w:sz w:val="32"/>
                                    </w:rPr>
                                    <w:t>Iメッセージ</w:t>
                                  </w:r>
                                  <w:r w:rsidRPr="00671796">
                                    <w:rPr>
                                      <w:rFonts w:ascii="游ゴシック" w:eastAsia="游ゴシック" w:hAnsi="游ゴシック"/>
                                      <w:color w:val="000000" w:themeColor="text1"/>
                                      <w:sz w:val="32"/>
                                    </w:rPr>
                                    <w:t>」</w:t>
                                  </w:r>
                                  <w:r w:rsidRPr="00671796">
                                    <w:rPr>
                                      <w:rFonts w:ascii="游ゴシック" w:eastAsia="游ゴシック" w:hAnsi="游ゴシック" w:hint="eastAsia"/>
                                      <w:color w:val="000000" w:themeColor="text1"/>
                                      <w:sz w:val="32"/>
                                    </w:rPr>
                                    <w:t>を</w:t>
                                  </w:r>
                                  <w:r w:rsidRPr="00671796">
                                    <w:rPr>
                                      <w:rFonts w:ascii="游ゴシック" w:eastAsia="游ゴシック" w:hAnsi="游ゴシック"/>
                                      <w:color w:val="000000" w:themeColor="text1"/>
                                      <w:sz w:val="32"/>
                                    </w:rPr>
                                    <w:t>伝えていくことで</w:t>
                                  </w:r>
                                  <w:r w:rsidRPr="00671796">
                                    <w:rPr>
                                      <w:rFonts w:ascii="游ゴシック" w:eastAsia="游ゴシック" w:hAnsi="游ゴシック" w:hint="eastAsia"/>
                                      <w:color w:val="000000" w:themeColor="text1"/>
                                      <w:sz w:val="32"/>
                                    </w:rPr>
                                    <w:t>，児童</w:t>
                                  </w:r>
                                  <w:r w:rsidRPr="00671796">
                                    <w:rPr>
                                      <w:rFonts w:ascii="游ゴシック" w:eastAsia="游ゴシック" w:hAnsi="游ゴシック"/>
                                      <w:color w:val="000000" w:themeColor="text1"/>
                                      <w:sz w:val="32"/>
                                    </w:rPr>
                                    <w:t>の</w:t>
                                  </w:r>
                                  <w:r w:rsidRPr="00671796">
                                    <w:rPr>
                                      <w:rFonts w:ascii="游ゴシック" w:eastAsia="游ゴシック" w:hAnsi="游ゴシック" w:hint="eastAsia"/>
                                      <w:color w:val="000000" w:themeColor="text1"/>
                                      <w:sz w:val="32"/>
                                    </w:rPr>
                                    <w:t>「伝えること」「聞くこと」に対する</w:t>
                                  </w:r>
                                </w:p>
                                <w:p w:rsidR="00BA5222" w:rsidRPr="00671796" w:rsidRDefault="00D45CE1" w:rsidP="009456C7">
                                  <w:pPr>
                                    <w:jc w:val="center"/>
                                    <w:rPr>
                                      <w:rFonts w:ascii="游ゴシック" w:eastAsia="游ゴシック" w:hAnsi="游ゴシック"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671796">
                                    <w:rPr>
                                      <w:rFonts w:ascii="游ゴシック" w:eastAsia="游ゴシック" w:hAnsi="游ゴシック" w:hint="eastAsia"/>
                                      <w:color w:val="000000" w:themeColor="text1"/>
                                      <w:sz w:val="32"/>
                                    </w:rPr>
                                    <w:t>意欲</w:t>
                                  </w:r>
                                  <w:r w:rsidRPr="00671796">
                                    <w:rPr>
                                      <w:rFonts w:ascii="游ゴシック" w:eastAsia="游ゴシック" w:hAnsi="游ゴシック"/>
                                      <w:color w:val="000000" w:themeColor="text1"/>
                                      <w:sz w:val="32"/>
                                    </w:rPr>
                                    <w:t>も</w:t>
                                  </w:r>
                                  <w:r w:rsidR="0059796F">
                                    <w:rPr>
                                      <w:rFonts w:ascii="游ゴシック" w:eastAsia="游ゴシック" w:hAnsi="游ゴシック" w:hint="eastAsia"/>
                                      <w:color w:val="000000" w:themeColor="text1"/>
                                      <w:sz w:val="32"/>
                                    </w:rPr>
                                    <w:t>より</w:t>
                                  </w:r>
                                  <w:r w:rsidRPr="00671796">
                                    <w:rPr>
                                      <w:rFonts w:ascii="游ゴシック" w:eastAsia="游ゴシック" w:hAnsi="游ゴシック"/>
                                      <w:color w:val="000000" w:themeColor="text1"/>
                                      <w:sz w:val="32"/>
                                    </w:rPr>
                                    <w:t>高められ</w:t>
                                  </w:r>
                                  <w:r w:rsidRPr="00671796">
                                    <w:rPr>
                                      <w:rFonts w:ascii="游ゴシック" w:eastAsia="游ゴシック" w:hAnsi="游ゴシック" w:hint="eastAsia"/>
                                      <w:color w:val="000000" w:themeColor="text1"/>
                                      <w:sz w:val="32"/>
                                    </w:rPr>
                                    <w:t>ます</w:t>
                                  </w:r>
                                  <w:r w:rsidRPr="00671796">
                                    <w:rPr>
                                      <w:rFonts w:ascii="游ゴシック" w:eastAsia="游ゴシック" w:hAnsi="游ゴシック"/>
                                      <w:color w:val="000000" w:themeColor="text1"/>
                                      <w:sz w:val="24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角丸四角形吹き出し 2" o:spid="_x0000_s1028" type="#_x0000_t62" style="position:absolute;margin-left:6.95pt;margin-top:11pt;width:399.9pt;height:380.5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" adj="6956,12464" fillcolor="white [3212]" strokecolor="red" strokeweight="3pt">
                      <v:textbox>
                        <w:txbxContent>
                          <w:p w:rsidR="00D24537" w:rsidRPr="00671796" w:rsidRDefault="00BA5222" w:rsidP="00BA5222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32"/>
                              </w:rPr>
                            </w:pPr>
                            <w:r w:rsidRPr="00671796"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sz w:val="32"/>
                              </w:rPr>
                              <w:t>活動</w:t>
                            </w:r>
                            <w:r w:rsidRPr="00671796"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32"/>
                              </w:rPr>
                              <w:t>を通して</w:t>
                            </w:r>
                            <w:r w:rsidRPr="00671796"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sz w:val="32"/>
                              </w:rPr>
                              <w:t>児童の</w:t>
                            </w:r>
                            <w:r w:rsidRPr="00671796"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32"/>
                              </w:rPr>
                              <w:t>どのような姿</w:t>
                            </w:r>
                            <w:r w:rsidRPr="00671796"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sz w:val="32"/>
                              </w:rPr>
                              <w:t>を大切に</w:t>
                            </w:r>
                            <w:r w:rsidRPr="00671796"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32"/>
                              </w:rPr>
                              <w:t>していきたいのか</w:t>
                            </w:r>
                            <w:r w:rsidRPr="00671796"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sz w:val="32"/>
                              </w:rPr>
                              <w:t>を，</w:t>
                            </w:r>
                            <w:r w:rsidRPr="00671796"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32"/>
                              </w:rPr>
                              <w:t>指導者が</w:t>
                            </w:r>
                            <w:r w:rsidRPr="00671796"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sz w:val="32"/>
                              </w:rPr>
                              <w:t>あらかじめ</w:t>
                            </w:r>
                            <w:r w:rsidRPr="00671796"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32"/>
                              </w:rPr>
                              <w:t>整理し，意識して言葉かけを行っていくことで</w:t>
                            </w:r>
                            <w:r w:rsidRPr="00671796"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sz w:val="32"/>
                              </w:rPr>
                              <w:t>，</w:t>
                            </w:r>
                          </w:p>
                          <w:p w:rsidR="00BA5222" w:rsidRPr="00671796" w:rsidRDefault="00D24537" w:rsidP="00BA5222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32"/>
                              </w:rPr>
                            </w:pPr>
                            <w:r w:rsidRPr="00671796"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sz w:val="32"/>
                              </w:rPr>
                              <w:t>よりよい</w:t>
                            </w:r>
                            <w:r w:rsidR="00BA5222" w:rsidRPr="00671796"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32"/>
                              </w:rPr>
                              <w:t>児童の姿</w:t>
                            </w:r>
                            <w:r w:rsidR="0059796F"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sz w:val="32"/>
                              </w:rPr>
                              <w:t>が期待でき</w:t>
                            </w:r>
                            <w:r w:rsidR="00D45CE1" w:rsidRPr="00671796"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32"/>
                              </w:rPr>
                              <w:t>ます。</w:t>
                            </w:r>
                          </w:p>
                          <w:p w:rsidR="0059796F" w:rsidRDefault="00D45CE1" w:rsidP="009456C7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32"/>
                              </w:rPr>
                            </w:pPr>
                            <w:r w:rsidRPr="00671796"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sz w:val="32"/>
                              </w:rPr>
                              <w:t>また</w:t>
                            </w:r>
                            <w:r w:rsidRPr="00671796"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32"/>
                              </w:rPr>
                              <w:t>，</w:t>
                            </w:r>
                            <w:r w:rsidRPr="00671796"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sz w:val="32"/>
                              </w:rPr>
                              <w:t>児童の</w:t>
                            </w:r>
                            <w:r w:rsidRPr="00671796"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32"/>
                              </w:rPr>
                              <w:t>姿</w:t>
                            </w:r>
                            <w:r w:rsidRPr="00671796"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sz w:val="32"/>
                              </w:rPr>
                              <w:t>を</w:t>
                            </w:r>
                            <w:r w:rsidRPr="00671796"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32"/>
                              </w:rPr>
                              <w:t>認める言葉がけだけでなく，指導者が「</w:t>
                            </w:r>
                            <w:r w:rsidRPr="00671796"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sz w:val="32"/>
                              </w:rPr>
                              <w:t>Iメッセージ</w:t>
                            </w:r>
                            <w:r w:rsidRPr="00671796"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32"/>
                              </w:rPr>
                              <w:t>」</w:t>
                            </w:r>
                            <w:r w:rsidRPr="00671796"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sz w:val="32"/>
                              </w:rPr>
                              <w:t>を</w:t>
                            </w:r>
                            <w:r w:rsidRPr="00671796"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32"/>
                              </w:rPr>
                              <w:t>伝えていくことで</w:t>
                            </w:r>
                            <w:r w:rsidRPr="00671796"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sz w:val="32"/>
                              </w:rPr>
                              <w:t>，児童</w:t>
                            </w:r>
                            <w:r w:rsidRPr="00671796"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32"/>
                              </w:rPr>
                              <w:t>の</w:t>
                            </w:r>
                            <w:r w:rsidRPr="00671796"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sz w:val="32"/>
                              </w:rPr>
                              <w:t>「伝えること」「聞くこと」に対する</w:t>
                            </w:r>
                          </w:p>
                          <w:p w:rsidR="00BA5222" w:rsidRPr="00671796" w:rsidRDefault="00D45CE1" w:rsidP="009456C7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24"/>
                              </w:rPr>
                            </w:pPr>
                            <w:bookmarkStart w:id="1" w:name="_GoBack"/>
                            <w:bookmarkEnd w:id="1"/>
                            <w:r w:rsidRPr="00671796"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sz w:val="32"/>
                              </w:rPr>
                              <w:t>意欲</w:t>
                            </w:r>
                            <w:r w:rsidRPr="00671796"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32"/>
                              </w:rPr>
                              <w:t>も</w:t>
                            </w:r>
                            <w:r w:rsidR="0059796F"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sz w:val="32"/>
                              </w:rPr>
                              <w:t>より</w:t>
                            </w:r>
                            <w:r w:rsidRPr="00671796"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32"/>
                              </w:rPr>
                              <w:t>高められ</w:t>
                            </w:r>
                            <w:r w:rsidRPr="00671796">
                              <w:rPr>
                                <w:rFonts w:ascii="游ゴシック" w:eastAsia="游ゴシック" w:hAnsi="游ゴシック" w:hint="eastAsia"/>
                                <w:color w:val="000000" w:themeColor="text1"/>
                                <w:sz w:val="32"/>
                              </w:rPr>
                              <w:t>ます</w:t>
                            </w:r>
                            <w:r w:rsidRPr="00671796">
                              <w:rPr>
                                <w:rFonts w:ascii="游ゴシック" w:eastAsia="游ゴシック" w:hAnsi="游ゴシック"/>
                                <w:color w:val="000000" w:themeColor="text1"/>
                                <w:sz w:val="24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11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83C" w:rsidRPr="00FC683C" w:rsidRDefault="00FC683C" w:rsidP="00120F2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C683C" w:rsidRPr="001750F8" w:rsidTr="00FD1292">
        <w:trPr>
          <w:trHeight w:val="722"/>
        </w:trPr>
        <w:tc>
          <w:tcPr>
            <w:tcW w:w="10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683C" w:rsidRPr="00A14102" w:rsidRDefault="00FC683C" w:rsidP="00120F2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6"/>
              </w:rPr>
            </w:pPr>
          </w:p>
        </w:tc>
        <w:tc>
          <w:tcPr>
            <w:tcW w:w="6277" w:type="dxa"/>
            <w:vMerge/>
            <w:tcBorders>
              <w:left w:val="nil"/>
              <w:right w:val="single" w:sz="4" w:space="0" w:color="auto"/>
            </w:tcBorders>
          </w:tcPr>
          <w:p w:rsidR="00FC683C" w:rsidRPr="00120F2D" w:rsidRDefault="00FC683C" w:rsidP="00120F2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6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83C" w:rsidRPr="00120F2D" w:rsidRDefault="00FC683C" w:rsidP="00120F2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6"/>
              </w:rPr>
            </w:pPr>
          </w:p>
        </w:tc>
        <w:tc>
          <w:tcPr>
            <w:tcW w:w="411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83C" w:rsidRPr="001750F8" w:rsidRDefault="00FC683C" w:rsidP="00120F2D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C683C" w:rsidRPr="001750F8" w:rsidTr="00FD1292">
        <w:trPr>
          <w:trHeight w:val="722"/>
        </w:trPr>
        <w:tc>
          <w:tcPr>
            <w:tcW w:w="10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683C" w:rsidRPr="00A14102" w:rsidRDefault="00FC683C" w:rsidP="00120F2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6"/>
              </w:rPr>
            </w:pPr>
          </w:p>
        </w:tc>
        <w:tc>
          <w:tcPr>
            <w:tcW w:w="6277" w:type="dxa"/>
            <w:vMerge/>
            <w:tcBorders>
              <w:left w:val="nil"/>
              <w:right w:val="single" w:sz="4" w:space="0" w:color="auto"/>
            </w:tcBorders>
          </w:tcPr>
          <w:p w:rsidR="00FC683C" w:rsidRPr="00120F2D" w:rsidRDefault="00FC683C" w:rsidP="00120F2D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6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83C" w:rsidRPr="00120F2D" w:rsidRDefault="00FC683C" w:rsidP="00120F2D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6"/>
              </w:rPr>
            </w:pPr>
          </w:p>
        </w:tc>
        <w:tc>
          <w:tcPr>
            <w:tcW w:w="411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83C" w:rsidRPr="001750F8" w:rsidRDefault="00FC683C" w:rsidP="00120F2D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C683C" w:rsidRPr="001750F8" w:rsidTr="00FD1292">
        <w:trPr>
          <w:trHeight w:val="722"/>
        </w:trPr>
        <w:tc>
          <w:tcPr>
            <w:tcW w:w="10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C683C" w:rsidRPr="00A14102" w:rsidRDefault="00FC683C" w:rsidP="00120F2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6"/>
              </w:rPr>
            </w:pPr>
          </w:p>
        </w:tc>
        <w:tc>
          <w:tcPr>
            <w:tcW w:w="6277" w:type="dxa"/>
            <w:vMerge/>
            <w:tcBorders>
              <w:left w:val="nil"/>
              <w:right w:val="single" w:sz="4" w:space="0" w:color="auto"/>
            </w:tcBorders>
          </w:tcPr>
          <w:p w:rsidR="00FC683C" w:rsidRPr="00120F2D" w:rsidRDefault="00FC683C" w:rsidP="00120F2D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6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683C" w:rsidRPr="00120F2D" w:rsidRDefault="00FC683C" w:rsidP="00120F2D">
            <w:pPr>
              <w:widowControl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6"/>
              </w:rPr>
            </w:pPr>
          </w:p>
        </w:tc>
        <w:tc>
          <w:tcPr>
            <w:tcW w:w="411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683C" w:rsidRPr="001750F8" w:rsidRDefault="00FC683C" w:rsidP="00120F2D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C683C" w:rsidRPr="001750F8" w:rsidTr="00FD1292">
        <w:trPr>
          <w:trHeight w:val="722"/>
        </w:trPr>
        <w:tc>
          <w:tcPr>
            <w:tcW w:w="10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683C" w:rsidRPr="00A14102" w:rsidRDefault="00FC683C" w:rsidP="00120F2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6"/>
              </w:rPr>
            </w:pPr>
          </w:p>
        </w:tc>
        <w:tc>
          <w:tcPr>
            <w:tcW w:w="6277" w:type="dxa"/>
            <w:vMerge/>
            <w:tcBorders>
              <w:left w:val="nil"/>
              <w:right w:val="single" w:sz="4" w:space="0" w:color="auto"/>
            </w:tcBorders>
          </w:tcPr>
          <w:p w:rsidR="00FC683C" w:rsidRPr="00120F2D" w:rsidRDefault="00FC683C" w:rsidP="00120F2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6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83C" w:rsidRPr="00120F2D" w:rsidRDefault="00FC683C" w:rsidP="00120F2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6"/>
              </w:rPr>
            </w:pPr>
          </w:p>
        </w:tc>
        <w:tc>
          <w:tcPr>
            <w:tcW w:w="411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83C" w:rsidRPr="001750F8" w:rsidRDefault="00FC683C" w:rsidP="00120F2D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C683C" w:rsidRPr="001750F8" w:rsidTr="00FD1292">
        <w:trPr>
          <w:trHeight w:val="763"/>
        </w:trPr>
        <w:tc>
          <w:tcPr>
            <w:tcW w:w="108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C683C" w:rsidRPr="00A14102" w:rsidRDefault="00FC683C" w:rsidP="00120F2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6"/>
              </w:rPr>
            </w:pPr>
          </w:p>
        </w:tc>
        <w:tc>
          <w:tcPr>
            <w:tcW w:w="627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FC683C" w:rsidRPr="00120F2D" w:rsidRDefault="00FC683C" w:rsidP="00120F2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6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83C" w:rsidRPr="00120F2D" w:rsidRDefault="00FC683C" w:rsidP="00120F2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6"/>
              </w:rPr>
            </w:pPr>
          </w:p>
        </w:tc>
        <w:tc>
          <w:tcPr>
            <w:tcW w:w="411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83C" w:rsidRPr="001750F8" w:rsidRDefault="00FC683C" w:rsidP="00120F2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C683C" w:rsidRPr="001750F8" w:rsidTr="00FD1292">
        <w:trPr>
          <w:trHeight w:val="763"/>
        </w:trPr>
        <w:tc>
          <w:tcPr>
            <w:tcW w:w="108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83C" w:rsidRPr="00A14102" w:rsidRDefault="00FC683C" w:rsidP="00120F2D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6"/>
              </w:rPr>
            </w:pPr>
            <w:r w:rsidRPr="00A14102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2"/>
                <w:szCs w:val="26"/>
              </w:rPr>
              <w:t>聞く</w:t>
            </w:r>
          </w:p>
        </w:tc>
        <w:tc>
          <w:tcPr>
            <w:tcW w:w="6277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FC683C" w:rsidRPr="00C50878" w:rsidRDefault="00D45CE1" w:rsidP="00E3488F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0"/>
              </w:rPr>
            </w:pPr>
            <w:r w:rsidRPr="0016045A">
              <w:rPr>
                <w:rFonts w:ascii="ＭＳ Ｐゴシック" w:eastAsia="ＭＳ Ｐゴシック" w:hAnsi="ＭＳ Ｐゴシック" w:cs="ＭＳ Ｐゴシック" w:hint="eastAsia"/>
                <w:noProof/>
                <w:color w:val="000000"/>
                <w:kern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6ECADF3F" wp14:editId="77E37283">
                      <wp:simplePos x="0" y="0"/>
                      <wp:positionH relativeFrom="column">
                        <wp:posOffset>845201</wp:posOffset>
                      </wp:positionH>
                      <wp:positionV relativeFrom="paragraph">
                        <wp:posOffset>1648006</wp:posOffset>
                      </wp:positionV>
                      <wp:extent cx="1966934" cy="590550"/>
                      <wp:effectExtent l="19050" t="19050" r="205105" b="57150"/>
                      <wp:wrapNone/>
                      <wp:docPr id="12" name="角丸四角形吹き出し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66934" cy="590550"/>
                              </a:xfrm>
                              <a:prstGeom prst="wedgeRoundRectCallout">
                                <a:avLst>
                                  <a:gd name="adj1" fmla="val 58353"/>
                                  <a:gd name="adj2" fmla="val 13249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28575" cap="flat" cmpd="sng" algn="ctr"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FC683C" w:rsidRPr="009A0A8C" w:rsidRDefault="00FC683C" w:rsidP="00FC683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sz w:val="18"/>
                                    </w:rPr>
                                    <w:t>相手は</w:t>
                                  </w:r>
                                  <w:r w:rsidRPr="009A0A8C"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sz w:val="18"/>
                                    </w:rPr>
                                    <w:t>そんな風に</w:t>
                                  </w:r>
                                  <w:r w:rsidRPr="009A0A8C"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sz w:val="18"/>
                                    </w:rPr>
                                    <w:t>思っていたんだ。</w:t>
                                  </w:r>
                                </w:p>
                                <w:p w:rsidR="00FC683C" w:rsidRPr="009A0A8C" w:rsidRDefault="00FC683C" w:rsidP="00FC683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sz w:val="18"/>
                                    </w:rPr>
                                    <w:t>これからも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sz w:val="18"/>
                                    </w:rPr>
                                    <w:t>しっかり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sz w:val="18"/>
                                    </w:rPr>
                                    <w:t>聞こう</w:t>
                                  </w:r>
                                  <w:r w:rsidRPr="009A0A8C"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sz w:val="18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CADF3F" id="角丸四角形吹き出し 12" o:spid="_x0000_s1029" type="#_x0000_t62" style="position:absolute;margin-left:66.55pt;margin-top:129.75pt;width:154.9pt;height:46.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" adj="23404,13662" fillcolor="window" strokecolor="#a6a6a6" strokeweight="2.25pt">
                      <v:textbox>
                        <w:txbxContent>
                          <w:p w:rsidR="00FC683C" w:rsidRPr="009A0A8C" w:rsidRDefault="00FC683C" w:rsidP="00FC683C">
                            <w:pP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18"/>
                              </w:rPr>
                              <w:t>相手は</w:t>
                            </w:r>
                            <w:r w:rsidRPr="009A0A8C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18"/>
                              </w:rPr>
                              <w:t>そんな風に</w:t>
                            </w:r>
                            <w:r w:rsidRPr="009A0A8C"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18"/>
                              </w:rPr>
                              <w:t>思っていたんだ。</w:t>
                            </w:r>
                          </w:p>
                          <w:p w:rsidR="00FC683C" w:rsidRPr="009A0A8C" w:rsidRDefault="00FC683C" w:rsidP="00FC683C">
                            <w:pP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18"/>
                              </w:rPr>
                              <w:t>これからも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18"/>
                              </w:rPr>
                              <w:t>しっかり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18"/>
                              </w:rPr>
                              <w:t>聞こう</w:t>
                            </w:r>
                            <w:r w:rsidRPr="009A0A8C"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18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6045A">
              <w:rPr>
                <w:rFonts w:ascii="ＭＳ Ｐゴシック" w:eastAsia="ＭＳ Ｐゴシック" w:hAnsi="ＭＳ Ｐゴシック" w:cs="ＭＳ Ｐゴシック" w:hint="eastAsia"/>
                <w:noProof/>
                <w:color w:val="000000"/>
                <w:kern w:val="0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7F0F8A54" wp14:editId="123AA4A4">
                      <wp:simplePos x="0" y="0"/>
                      <wp:positionH relativeFrom="column">
                        <wp:posOffset>809576</wp:posOffset>
                      </wp:positionH>
                      <wp:positionV relativeFrom="paragraph">
                        <wp:posOffset>876110</wp:posOffset>
                      </wp:positionV>
                      <wp:extent cx="2921329" cy="581025"/>
                      <wp:effectExtent l="419100" t="19050" r="12700" b="66675"/>
                      <wp:wrapNone/>
                      <wp:docPr id="9" name="角丸四角形吹き出し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21329" cy="581025"/>
                              </a:xfrm>
                              <a:prstGeom prst="wedgeRoundRectCallout">
                                <a:avLst>
                                  <a:gd name="adj1" fmla="val -60924"/>
                                  <a:gd name="adj2" fmla="val 25288"/>
                                  <a:gd name="adj3" fmla="val 16667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28575" cap="flat" cmpd="sng" algn="ctr">
                                <a:solidFill>
                                  <a:sysClr val="window" lastClr="FFFFFF">
                                    <a:lumMod val="65000"/>
                                  </a:sys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txbx>
                              <w:txbxContent>
                                <w:p w:rsidR="00FC683C" w:rsidRPr="009A0A8C" w:rsidRDefault="00FC683C" w:rsidP="00FC683C">
                                  <w:pPr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sz w:val="18"/>
                                    </w:rPr>
                                    <w:t>聞こう</w:t>
                                  </w:r>
                                  <w:r w:rsidRPr="009A0A8C"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sz w:val="18"/>
                                    </w:rPr>
                                    <w:t>としてくれている</w:t>
                                  </w:r>
                                  <w:r w:rsidRPr="009A0A8C">
                                    <w:rPr>
                                      <w:rFonts w:ascii="ＭＳ Ｐゴシック" w:eastAsia="ＭＳ Ｐゴシック" w:hAnsi="ＭＳ Ｐゴシック"/>
                                      <w:color w:val="000000" w:themeColor="text1"/>
                                      <w:sz w:val="18"/>
                                    </w:rPr>
                                    <w:t>気持ち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sz w:val="18"/>
                                    </w:rPr>
                                    <w:t>が伝わってきて</w:t>
                                  </w:r>
                                  <w:r w:rsidR="0059796F"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sz w:val="18"/>
                                    </w:rPr>
                                    <w:t>嬉しい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color w:val="000000" w:themeColor="text1"/>
                                      <w:sz w:val="18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0F8A54" id="角丸四角形吹き出し 9" o:spid="_x0000_s1030" type="#_x0000_t62" style="position:absolute;margin-left:63.75pt;margin-top:69pt;width:230.05pt;height:45.7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" adj="-2360,16262" fillcolor="window" strokecolor="#a6a6a6" strokeweight="2.25pt">
                      <v:textbox>
                        <w:txbxContent>
                          <w:p w:rsidR="00FC683C" w:rsidRPr="009A0A8C" w:rsidRDefault="00FC683C" w:rsidP="00FC683C">
                            <w:pPr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18"/>
                              </w:rPr>
                              <w:t>聞こう</w:t>
                            </w:r>
                            <w:r w:rsidRPr="009A0A8C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18"/>
                              </w:rPr>
                              <w:t>としてくれている</w:t>
                            </w:r>
                            <w:r w:rsidRPr="009A0A8C"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18"/>
                              </w:rPr>
                              <w:t>気持ち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18"/>
                              </w:rPr>
                              <w:t>が伝わってきて</w:t>
                            </w:r>
                            <w:r w:rsidR="0059796F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18"/>
                              </w:rPr>
                              <w:t>嬉しい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18"/>
                              </w:rPr>
                              <w:t>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D1292" w:rsidRPr="0016045A">
              <w:rPr>
                <w:rFonts w:ascii="ＭＳ Ｐゴシック" w:eastAsia="ＭＳ Ｐゴシック" w:hAnsi="ＭＳ Ｐゴシック" w:cs="ＭＳ Ｐゴシック" w:hint="eastAsia"/>
                <w:noProof/>
                <w:color w:val="000000"/>
                <w:kern w:val="0"/>
                <w:sz w:val="20"/>
              </w:rPr>
              <w:drawing>
                <wp:anchor distT="0" distB="0" distL="114300" distR="114300" simplePos="0" relativeHeight="251768832" behindDoc="0" locked="0" layoutInCell="1" allowOverlap="1" wp14:anchorId="6BAD0AE4" wp14:editId="6887BE0B">
                  <wp:simplePos x="0" y="0"/>
                  <wp:positionH relativeFrom="column">
                    <wp:posOffset>3064073</wp:posOffset>
                  </wp:positionH>
                  <wp:positionV relativeFrom="paragraph">
                    <wp:posOffset>1565332</wp:posOffset>
                  </wp:positionV>
                  <wp:extent cx="748083" cy="672465"/>
                  <wp:effectExtent l="0" t="0" r="0" b="0"/>
                  <wp:wrapNone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ガッツポーズ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8083" cy="672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D1292" w:rsidRPr="0016045A">
              <w:rPr>
                <w:rFonts w:ascii="ＭＳ Ｐゴシック" w:eastAsia="ＭＳ Ｐゴシック" w:hAnsi="ＭＳ Ｐゴシック" w:cs="ＭＳ Ｐゴシック" w:hint="eastAsia"/>
                <w:noProof/>
                <w:color w:val="000000"/>
                <w:kern w:val="0"/>
                <w:sz w:val="20"/>
              </w:rPr>
              <w:drawing>
                <wp:anchor distT="0" distB="0" distL="114300" distR="114300" simplePos="0" relativeHeight="251766784" behindDoc="0" locked="0" layoutInCell="1" allowOverlap="1" wp14:anchorId="3A929785" wp14:editId="24CB95E5">
                  <wp:simplePos x="0" y="0"/>
                  <wp:positionH relativeFrom="column">
                    <wp:posOffset>-91630</wp:posOffset>
                  </wp:positionH>
                  <wp:positionV relativeFrom="paragraph">
                    <wp:posOffset>760532</wp:posOffset>
                  </wp:positionV>
                  <wp:extent cx="795020" cy="971550"/>
                  <wp:effectExtent l="0" t="0" r="0" b="0"/>
                  <wp:wrapNone/>
                  <wp:docPr id="11" name="図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ジェスチャー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5020" cy="971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C683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</w:rPr>
              <w:t>「安心して話すことができた」「しっかり聞こうとしてくれている気持ちが伝わってきて</w:t>
            </w:r>
            <w:r w:rsidR="0059796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</w:rPr>
              <w:t>嬉しい</w:t>
            </w:r>
            <w:r w:rsidR="00FC683C" w:rsidRPr="001750F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</w:rPr>
              <w:t>」といった</w:t>
            </w:r>
            <w:r w:rsidR="00FC683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</w:rPr>
              <w:t>，</w:t>
            </w:r>
            <w:r w:rsidR="00FC683C" w:rsidRPr="001750F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</w:rPr>
              <w:t>伝え手の</w:t>
            </w:r>
            <w:r w:rsidR="00FC683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</w:rPr>
              <w:t>立場から</w:t>
            </w:r>
            <w:r w:rsidR="00FC683C" w:rsidRPr="001750F8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</w:rPr>
              <w:t>感想を伝</w:t>
            </w:r>
            <w:r w:rsidR="00FC683C" w:rsidRPr="0016045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</w:rPr>
              <w:t>えることで，聞き手</w:t>
            </w:r>
            <w:r w:rsidR="00FC683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</w:rPr>
              <w:t>である児童</w:t>
            </w:r>
            <w:r w:rsidR="00FC683C" w:rsidRPr="0016045A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</w:rPr>
              <w:t>は「聞くことのよさ」を実感することができ</w:t>
            </w:r>
            <w:r w:rsidR="00E3488F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</w:rPr>
              <w:t>ます</w:t>
            </w:r>
            <w:r w:rsidR="00FC683C">
              <w:rPr>
                <w:rFonts w:ascii="ＭＳ Ｐゴシック" w:eastAsia="ＭＳ Ｐゴシック" w:hAnsi="ＭＳ Ｐゴシック" w:cs="ＭＳ Ｐゴシック" w:hint="eastAsia"/>
                <w:color w:val="000000"/>
                <w:kern w:val="0"/>
                <w:sz w:val="20"/>
              </w:rPr>
              <w:t>。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83C" w:rsidRPr="00120F2D" w:rsidRDefault="00FC683C" w:rsidP="00120F2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6"/>
              </w:rPr>
            </w:pPr>
          </w:p>
        </w:tc>
        <w:tc>
          <w:tcPr>
            <w:tcW w:w="411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83C" w:rsidRPr="00FC683C" w:rsidRDefault="00FC683C" w:rsidP="00120F2D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6"/>
              </w:rPr>
            </w:pPr>
          </w:p>
        </w:tc>
      </w:tr>
      <w:tr w:rsidR="00FC683C" w:rsidRPr="001750F8" w:rsidTr="00FD1292">
        <w:trPr>
          <w:trHeight w:val="722"/>
        </w:trPr>
        <w:tc>
          <w:tcPr>
            <w:tcW w:w="108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C683C" w:rsidRPr="00A14102" w:rsidRDefault="00FC683C" w:rsidP="00120F2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6"/>
              </w:rPr>
            </w:pPr>
          </w:p>
        </w:tc>
        <w:tc>
          <w:tcPr>
            <w:tcW w:w="6277" w:type="dxa"/>
            <w:vMerge/>
            <w:tcBorders>
              <w:left w:val="nil"/>
              <w:right w:val="single" w:sz="4" w:space="0" w:color="auto"/>
            </w:tcBorders>
          </w:tcPr>
          <w:p w:rsidR="00FC683C" w:rsidRPr="00120F2D" w:rsidRDefault="00FC683C" w:rsidP="00120F2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6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83C" w:rsidRPr="00120F2D" w:rsidRDefault="00FC683C" w:rsidP="00120F2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6"/>
              </w:rPr>
            </w:pPr>
          </w:p>
        </w:tc>
        <w:tc>
          <w:tcPr>
            <w:tcW w:w="411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83C" w:rsidRPr="001750F8" w:rsidRDefault="00FC683C" w:rsidP="00120F2D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C683C" w:rsidRPr="001750F8" w:rsidTr="00FD1292">
        <w:trPr>
          <w:trHeight w:val="722"/>
        </w:trPr>
        <w:tc>
          <w:tcPr>
            <w:tcW w:w="108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C683C" w:rsidRPr="00A14102" w:rsidRDefault="00FC683C" w:rsidP="00120F2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6"/>
              </w:rPr>
            </w:pPr>
          </w:p>
        </w:tc>
        <w:tc>
          <w:tcPr>
            <w:tcW w:w="6277" w:type="dxa"/>
            <w:vMerge/>
            <w:tcBorders>
              <w:left w:val="nil"/>
              <w:right w:val="single" w:sz="4" w:space="0" w:color="auto"/>
            </w:tcBorders>
          </w:tcPr>
          <w:p w:rsidR="00FC683C" w:rsidRPr="00120F2D" w:rsidRDefault="00FC683C" w:rsidP="00120F2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6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83C" w:rsidRPr="00120F2D" w:rsidRDefault="00FC683C" w:rsidP="00120F2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6"/>
              </w:rPr>
            </w:pPr>
          </w:p>
        </w:tc>
        <w:tc>
          <w:tcPr>
            <w:tcW w:w="411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83C" w:rsidRPr="001750F8" w:rsidRDefault="00FC683C" w:rsidP="00120F2D">
            <w:pPr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C683C" w:rsidRPr="001750F8" w:rsidTr="00FD1292">
        <w:trPr>
          <w:trHeight w:val="763"/>
        </w:trPr>
        <w:tc>
          <w:tcPr>
            <w:tcW w:w="108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FC683C" w:rsidRPr="00A14102" w:rsidRDefault="00FC683C" w:rsidP="00120F2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6"/>
              </w:rPr>
            </w:pPr>
          </w:p>
        </w:tc>
        <w:tc>
          <w:tcPr>
            <w:tcW w:w="6277" w:type="dxa"/>
            <w:vMerge/>
            <w:tcBorders>
              <w:left w:val="nil"/>
              <w:right w:val="single" w:sz="4" w:space="0" w:color="auto"/>
            </w:tcBorders>
          </w:tcPr>
          <w:p w:rsidR="00FC683C" w:rsidRPr="00120F2D" w:rsidRDefault="00FC683C" w:rsidP="00120F2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6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83C" w:rsidRPr="00120F2D" w:rsidRDefault="00FC683C" w:rsidP="00120F2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6"/>
              </w:rPr>
            </w:pPr>
          </w:p>
        </w:tc>
        <w:tc>
          <w:tcPr>
            <w:tcW w:w="411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683C" w:rsidRPr="001750F8" w:rsidRDefault="00FC683C" w:rsidP="00120F2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  <w:tr w:rsidR="00FC683C" w:rsidRPr="001750F8" w:rsidTr="00FD1292">
        <w:trPr>
          <w:trHeight w:val="763"/>
        </w:trPr>
        <w:tc>
          <w:tcPr>
            <w:tcW w:w="108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C683C" w:rsidRPr="00A14102" w:rsidRDefault="00FC683C" w:rsidP="00120F2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6"/>
              </w:rPr>
            </w:pPr>
          </w:p>
        </w:tc>
        <w:tc>
          <w:tcPr>
            <w:tcW w:w="6277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</w:tcPr>
          <w:p w:rsidR="00FC683C" w:rsidRPr="00A14102" w:rsidRDefault="00FC683C" w:rsidP="00120F2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6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683C" w:rsidRPr="00A14102" w:rsidRDefault="00FC683C" w:rsidP="00120F2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  <w:szCs w:val="26"/>
              </w:rPr>
            </w:pPr>
          </w:p>
        </w:tc>
        <w:tc>
          <w:tcPr>
            <w:tcW w:w="411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C683C" w:rsidRPr="001750F8" w:rsidRDefault="00FC683C" w:rsidP="00120F2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color w:val="000000"/>
                <w:kern w:val="0"/>
                <w:sz w:val="22"/>
              </w:rPr>
            </w:pPr>
          </w:p>
        </w:tc>
      </w:tr>
    </w:tbl>
    <w:p w:rsidR="00120F2D" w:rsidRPr="001750F8" w:rsidRDefault="00120F2D">
      <w:pPr>
        <w:rPr>
          <w:rFonts w:ascii="ＭＳ Ｐゴシック" w:eastAsia="ＭＳ Ｐゴシック" w:hAnsi="ＭＳ Ｐゴシック"/>
        </w:rPr>
      </w:pPr>
      <w:r w:rsidRPr="001750F8">
        <w:rPr>
          <w:rFonts w:ascii="ＭＳ Ｐゴシック" w:eastAsia="ＭＳ Ｐゴシック" w:hAnsi="ＭＳ Ｐゴシック" w:hint="eastAsia"/>
        </w:rPr>
        <w:t>児童のよい姿を</w:t>
      </w:r>
      <w:r>
        <w:rPr>
          <w:rFonts w:ascii="ＭＳ Ｐゴシック" w:eastAsia="ＭＳ Ｐゴシック" w:hAnsi="ＭＳ Ｐゴシック" w:hint="eastAsia"/>
        </w:rPr>
        <w:t>見逃さずキャッチし</w:t>
      </w:r>
      <w:r w:rsidRPr="001750F8">
        <w:rPr>
          <w:rFonts w:ascii="ＭＳ Ｐゴシック" w:eastAsia="ＭＳ Ｐゴシック" w:hAnsi="ＭＳ Ｐゴシック" w:hint="eastAsia"/>
        </w:rPr>
        <w:t>，</w:t>
      </w:r>
      <w:r w:rsidR="003E6250">
        <w:rPr>
          <w:rFonts w:ascii="ＭＳ Ｐゴシック" w:eastAsia="ＭＳ Ｐゴシック" w:hAnsi="ＭＳ Ｐゴシック" w:hint="eastAsia"/>
        </w:rPr>
        <w:t>その姿に対する</w:t>
      </w:r>
      <w:r w:rsidRPr="001750F8">
        <w:rPr>
          <w:rFonts w:ascii="ＭＳ Ｐゴシック" w:eastAsia="ＭＳ Ｐゴシック" w:hAnsi="ＭＳ Ｐゴシック" w:hint="eastAsia"/>
        </w:rPr>
        <w:t>指導者</w:t>
      </w:r>
      <w:r w:rsidR="003E6250">
        <w:rPr>
          <w:rFonts w:ascii="ＭＳ Ｐゴシック" w:eastAsia="ＭＳ Ｐゴシック" w:hAnsi="ＭＳ Ｐゴシック" w:hint="eastAsia"/>
        </w:rPr>
        <w:t>の思いを</w:t>
      </w:r>
      <w:r w:rsidRPr="001750F8">
        <w:rPr>
          <w:rFonts w:ascii="ＭＳ Ｐゴシック" w:eastAsia="ＭＳ Ｐゴシック" w:hAnsi="ＭＳ Ｐゴシック" w:hint="eastAsia"/>
        </w:rPr>
        <w:t>伝えることで，</w:t>
      </w:r>
      <w:r w:rsidR="00721540">
        <w:rPr>
          <w:rFonts w:ascii="ＭＳ Ｐゴシック" w:eastAsia="ＭＳ Ｐゴシック" w:hAnsi="ＭＳ Ｐゴシック" w:hint="eastAsia"/>
        </w:rPr>
        <w:t>児童が</w:t>
      </w:r>
      <w:r>
        <w:rPr>
          <w:rFonts w:ascii="ＭＳ Ｐゴシック" w:eastAsia="ＭＳ Ｐゴシック" w:hAnsi="ＭＳ Ｐゴシック" w:hint="eastAsia"/>
        </w:rPr>
        <w:t>「</w:t>
      </w:r>
      <w:r w:rsidRPr="001750F8">
        <w:rPr>
          <w:rFonts w:ascii="ＭＳ Ｐゴシック" w:eastAsia="ＭＳ Ｐゴシック" w:hAnsi="ＭＳ Ｐゴシック" w:hint="eastAsia"/>
        </w:rPr>
        <w:t>相手</w:t>
      </w:r>
      <w:r>
        <w:rPr>
          <w:rFonts w:ascii="ＭＳ Ｐゴシック" w:eastAsia="ＭＳ Ｐゴシック" w:hAnsi="ＭＳ Ｐゴシック" w:hint="eastAsia"/>
        </w:rPr>
        <w:t>」</w:t>
      </w:r>
      <w:r w:rsidR="00721540">
        <w:rPr>
          <w:rFonts w:ascii="ＭＳ Ｐゴシック" w:eastAsia="ＭＳ Ｐゴシック" w:hAnsi="ＭＳ Ｐゴシック" w:hint="eastAsia"/>
        </w:rPr>
        <w:t>の思い</w:t>
      </w:r>
      <w:r w:rsidR="003E6250">
        <w:rPr>
          <w:rFonts w:ascii="ＭＳ Ｐゴシック" w:eastAsia="ＭＳ Ｐゴシック" w:hAnsi="ＭＳ Ｐゴシック" w:hint="eastAsia"/>
        </w:rPr>
        <w:t>を知り，</w:t>
      </w:r>
      <w:r w:rsidR="00E3488F">
        <w:rPr>
          <w:rFonts w:ascii="ＭＳ Ｐゴシック" w:eastAsia="ＭＳ Ｐゴシック" w:hAnsi="ＭＳ Ｐゴシック" w:hint="eastAsia"/>
        </w:rPr>
        <w:t>「伝えること」「聞くこと」のよさに</w:t>
      </w:r>
      <w:r w:rsidR="00814D39">
        <w:rPr>
          <w:rFonts w:ascii="ＭＳ Ｐゴシック" w:eastAsia="ＭＳ Ｐゴシック" w:hAnsi="ＭＳ Ｐゴシック" w:hint="eastAsia"/>
        </w:rPr>
        <w:t>改めて気付くことができるようにしましょう。</w:t>
      </w:r>
    </w:p>
    <w:sectPr w:rsidR="00120F2D" w:rsidRPr="001750F8" w:rsidSect="001750F8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12E0" w:rsidRDefault="009912E0" w:rsidP="004B70BD">
      <w:r>
        <w:separator/>
      </w:r>
    </w:p>
  </w:endnote>
  <w:endnote w:type="continuationSeparator" w:id="0">
    <w:p w:rsidR="009912E0" w:rsidRDefault="009912E0" w:rsidP="004B7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12E0" w:rsidRDefault="009912E0" w:rsidP="004B70BD">
      <w:r>
        <w:separator/>
      </w:r>
    </w:p>
  </w:footnote>
  <w:footnote w:type="continuationSeparator" w:id="0">
    <w:p w:rsidR="009912E0" w:rsidRDefault="009912E0" w:rsidP="004B70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0F8"/>
    <w:rsid w:val="00067165"/>
    <w:rsid w:val="00120F2D"/>
    <w:rsid w:val="00152347"/>
    <w:rsid w:val="0016045A"/>
    <w:rsid w:val="001750F8"/>
    <w:rsid w:val="00310BF8"/>
    <w:rsid w:val="00310CD9"/>
    <w:rsid w:val="0034697C"/>
    <w:rsid w:val="00363421"/>
    <w:rsid w:val="00396887"/>
    <w:rsid w:val="003B5A6D"/>
    <w:rsid w:val="003E6250"/>
    <w:rsid w:val="00436ACD"/>
    <w:rsid w:val="004454BD"/>
    <w:rsid w:val="00456A73"/>
    <w:rsid w:val="004866FD"/>
    <w:rsid w:val="004B70BD"/>
    <w:rsid w:val="0056044B"/>
    <w:rsid w:val="0059796F"/>
    <w:rsid w:val="00671796"/>
    <w:rsid w:val="00721540"/>
    <w:rsid w:val="00751F10"/>
    <w:rsid w:val="00780408"/>
    <w:rsid w:val="007F43FD"/>
    <w:rsid w:val="00814D39"/>
    <w:rsid w:val="008A5B1B"/>
    <w:rsid w:val="008E1DC6"/>
    <w:rsid w:val="009456C7"/>
    <w:rsid w:val="009912E0"/>
    <w:rsid w:val="009A0A8C"/>
    <w:rsid w:val="009A6B0D"/>
    <w:rsid w:val="00A14102"/>
    <w:rsid w:val="00B20C0D"/>
    <w:rsid w:val="00B814D4"/>
    <w:rsid w:val="00BA5222"/>
    <w:rsid w:val="00C21145"/>
    <w:rsid w:val="00C50878"/>
    <w:rsid w:val="00D24537"/>
    <w:rsid w:val="00D45CE1"/>
    <w:rsid w:val="00D679EF"/>
    <w:rsid w:val="00E17321"/>
    <w:rsid w:val="00E3488F"/>
    <w:rsid w:val="00F666B1"/>
    <w:rsid w:val="00F714CF"/>
    <w:rsid w:val="00FC683C"/>
    <w:rsid w:val="00FD1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4CC8FEC7"/>
  <w15:chartTrackingRefBased/>
  <w15:docId w15:val="{26BE055A-F806-4EED-B381-21FF06C5C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0C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20C0D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B70B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B70BD"/>
  </w:style>
  <w:style w:type="paragraph" w:styleId="a7">
    <w:name w:val="footer"/>
    <w:basedOn w:val="a"/>
    <w:link w:val="a8"/>
    <w:uiPriority w:val="99"/>
    <w:unhideWhenUsed/>
    <w:rsid w:val="004B70B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B70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544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京都市教育委員会</Company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京都市教育委員会</dc:creator>
  <cp:keywords/>
  <dc:description/>
  <cp:lastModifiedBy>京都市教育委員会</cp:lastModifiedBy>
  <cp:revision>10</cp:revision>
  <cp:lastPrinted>2021-03-11T00:59:00Z</cp:lastPrinted>
  <dcterms:created xsi:type="dcterms:W3CDTF">2021-03-09T02:06:00Z</dcterms:created>
  <dcterms:modified xsi:type="dcterms:W3CDTF">2021-03-11T01:09:00Z</dcterms:modified>
</cp:coreProperties>
</file>